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62" w:rsidRDefault="00201362" w:rsidP="002313AD">
      <w:pPr>
        <w:spacing w:line="240" w:lineRule="auto"/>
        <w:rPr>
          <w:rFonts w:ascii="Arial" w:hAnsi="Arial" w:cs="Arial"/>
          <w:b/>
        </w:rPr>
      </w:pPr>
      <w:r>
        <w:rPr>
          <w:rFonts w:ascii="Arial" w:hAnsi="Arial" w:cs="Arial"/>
          <w:b/>
          <w:noProof/>
          <w:lang w:eastAsia="de-DE"/>
        </w:rPr>
        <w:drawing>
          <wp:inline distT="0" distB="0" distL="0" distR="0">
            <wp:extent cx="6118860" cy="86715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860" cy="8671560"/>
                    </a:xfrm>
                    <a:prstGeom prst="rect">
                      <a:avLst/>
                    </a:prstGeom>
                    <a:noFill/>
                    <a:ln>
                      <a:noFill/>
                    </a:ln>
                  </pic:spPr>
                </pic:pic>
              </a:graphicData>
            </a:graphic>
          </wp:inline>
        </w:drawing>
      </w:r>
    </w:p>
    <w:p w:rsidR="00201362" w:rsidRDefault="00201362" w:rsidP="002313AD">
      <w:pPr>
        <w:spacing w:line="240" w:lineRule="auto"/>
        <w:rPr>
          <w:rFonts w:ascii="Arial" w:hAnsi="Arial" w:cs="Arial"/>
          <w:b/>
        </w:rPr>
      </w:pPr>
    </w:p>
    <w:p w:rsidR="00201362" w:rsidRDefault="00201362" w:rsidP="002313AD">
      <w:pPr>
        <w:spacing w:line="240" w:lineRule="auto"/>
        <w:rPr>
          <w:rFonts w:ascii="Arial" w:hAnsi="Arial" w:cs="Arial"/>
          <w:b/>
        </w:rPr>
      </w:pPr>
    </w:p>
    <w:p w:rsidR="001362EF" w:rsidRDefault="001362EF" w:rsidP="002313AD">
      <w:pPr>
        <w:spacing w:line="240" w:lineRule="auto"/>
        <w:rPr>
          <w:rFonts w:ascii="Arial" w:hAnsi="Arial" w:cs="Arial"/>
          <w:b/>
        </w:rPr>
      </w:pPr>
      <w:r w:rsidRPr="001362EF">
        <w:rPr>
          <w:rFonts w:ascii="Arial" w:hAnsi="Arial" w:cs="Arial"/>
          <w:b/>
        </w:rPr>
        <w:lastRenderedPageBreak/>
        <w:t>Erwartungshorizont</w:t>
      </w:r>
      <w:r>
        <w:rPr>
          <w:rFonts w:ascii="Arial" w:hAnsi="Arial" w:cs="Arial"/>
          <w:b/>
        </w:rPr>
        <w:t xml:space="preserve"> Dritte sportpraktische Teilprüfung (Praxis-Theorie-Prüfung)</w:t>
      </w:r>
    </w:p>
    <w:p w:rsidR="006967CE" w:rsidRDefault="006967CE" w:rsidP="002313AD">
      <w:pPr>
        <w:spacing w:line="240" w:lineRule="auto"/>
        <w:rPr>
          <w:rFonts w:ascii="Arial" w:hAnsi="Arial" w:cs="Arial"/>
          <w:b/>
        </w:rPr>
      </w:pPr>
      <w:r>
        <w:rPr>
          <w:rFonts w:ascii="Arial" w:hAnsi="Arial" w:cs="Arial"/>
          <w:b/>
        </w:rPr>
        <w:t xml:space="preserve">Thema im 1. Teil: </w:t>
      </w:r>
      <w:r w:rsidRPr="006967CE">
        <w:rPr>
          <w:rFonts w:ascii="Arial" w:hAnsi="Arial" w:cs="Arial"/>
        </w:rPr>
        <w:t>Sprintstart – Bewegungsanalyse und Training</w:t>
      </w:r>
    </w:p>
    <w:tbl>
      <w:tblPr>
        <w:tblStyle w:val="Tabellenraster"/>
        <w:tblW w:w="0" w:type="auto"/>
        <w:tblLook w:val="04A0" w:firstRow="1" w:lastRow="0" w:firstColumn="1" w:lastColumn="0" w:noHBand="0" w:noVBand="1"/>
      </w:tblPr>
      <w:tblGrid>
        <w:gridCol w:w="7650"/>
        <w:gridCol w:w="1412"/>
      </w:tblGrid>
      <w:tr w:rsidR="001362EF" w:rsidTr="00835462">
        <w:tc>
          <w:tcPr>
            <w:tcW w:w="7650" w:type="dxa"/>
          </w:tcPr>
          <w:p w:rsidR="001362EF" w:rsidRDefault="001362EF">
            <w:pPr>
              <w:rPr>
                <w:rFonts w:ascii="Arial" w:hAnsi="Arial" w:cs="Arial"/>
              </w:rPr>
            </w:pPr>
            <w:r>
              <w:rPr>
                <w:rFonts w:ascii="Arial" w:hAnsi="Arial" w:cs="Arial"/>
              </w:rPr>
              <w:t>Erwartung</w:t>
            </w:r>
          </w:p>
        </w:tc>
        <w:tc>
          <w:tcPr>
            <w:tcW w:w="1412" w:type="dxa"/>
          </w:tcPr>
          <w:p w:rsidR="001362EF" w:rsidRDefault="001362EF">
            <w:pPr>
              <w:rPr>
                <w:rFonts w:ascii="Arial" w:hAnsi="Arial" w:cs="Arial"/>
              </w:rPr>
            </w:pPr>
            <w:r>
              <w:rPr>
                <w:rFonts w:ascii="Arial" w:hAnsi="Arial" w:cs="Arial"/>
              </w:rPr>
              <w:t>Bepunktung</w:t>
            </w:r>
          </w:p>
        </w:tc>
      </w:tr>
      <w:tr w:rsidR="006967CE" w:rsidRPr="006967CE" w:rsidTr="00835462">
        <w:tc>
          <w:tcPr>
            <w:tcW w:w="7650" w:type="dxa"/>
          </w:tcPr>
          <w:p w:rsidR="006967CE" w:rsidRPr="006967CE" w:rsidRDefault="006967CE">
            <w:pPr>
              <w:rPr>
                <w:rFonts w:ascii="Arial" w:hAnsi="Arial" w:cs="Arial"/>
                <w:b/>
              </w:rPr>
            </w:pPr>
            <w:r w:rsidRPr="006967CE">
              <w:rPr>
                <w:rFonts w:ascii="Arial" w:hAnsi="Arial" w:cs="Arial"/>
                <w:b/>
              </w:rPr>
              <w:t>Aufgabe 1</w:t>
            </w:r>
          </w:p>
        </w:tc>
        <w:tc>
          <w:tcPr>
            <w:tcW w:w="1412" w:type="dxa"/>
          </w:tcPr>
          <w:p w:rsidR="006967CE" w:rsidRPr="006967CE" w:rsidRDefault="006967CE">
            <w:pPr>
              <w:rPr>
                <w:rFonts w:ascii="Arial" w:hAnsi="Arial" w:cs="Arial"/>
                <w:b/>
              </w:rPr>
            </w:pPr>
          </w:p>
        </w:tc>
      </w:tr>
      <w:tr w:rsidR="001362EF" w:rsidTr="00835462">
        <w:tc>
          <w:tcPr>
            <w:tcW w:w="7650" w:type="dxa"/>
          </w:tcPr>
          <w:p w:rsidR="001362EF" w:rsidRPr="00835462" w:rsidRDefault="001362EF" w:rsidP="001362EF">
            <w:pPr>
              <w:jc w:val="both"/>
              <w:rPr>
                <w:rFonts w:ascii="Arial" w:hAnsi="Arial" w:cs="Arial"/>
                <w:b/>
              </w:rPr>
            </w:pPr>
            <w:r w:rsidRPr="00835462">
              <w:rPr>
                <w:rFonts w:ascii="Arial" w:hAnsi="Arial" w:cs="Arial"/>
                <w:b/>
              </w:rPr>
              <w:t>Phasenanalyse nach Meinel/Schnabel</w:t>
            </w:r>
          </w:p>
          <w:p w:rsidR="006967CE" w:rsidRDefault="006967CE" w:rsidP="001362EF">
            <w:pPr>
              <w:jc w:val="both"/>
              <w:rPr>
                <w:rFonts w:ascii="Arial" w:hAnsi="Arial" w:cs="Arial"/>
              </w:rPr>
            </w:pPr>
          </w:p>
          <w:p w:rsidR="001362EF" w:rsidRDefault="001362EF" w:rsidP="001362EF">
            <w:pPr>
              <w:jc w:val="both"/>
              <w:rPr>
                <w:rFonts w:ascii="Arial" w:hAnsi="Arial" w:cs="Arial"/>
              </w:rPr>
            </w:pPr>
            <w:r>
              <w:rPr>
                <w:rFonts w:ascii="Arial" w:hAnsi="Arial" w:cs="Arial"/>
              </w:rPr>
              <w:t>Kombination aus azyklischem Start und zyklischem Lauf</w:t>
            </w:r>
          </w:p>
          <w:p w:rsidR="006967CE" w:rsidRDefault="006967CE" w:rsidP="001362EF">
            <w:pPr>
              <w:jc w:val="both"/>
              <w:rPr>
                <w:rFonts w:ascii="Arial" w:hAnsi="Arial" w:cs="Arial"/>
              </w:rPr>
            </w:pPr>
          </w:p>
          <w:p w:rsidR="001362EF" w:rsidRDefault="001362EF" w:rsidP="001362EF">
            <w:pPr>
              <w:jc w:val="both"/>
              <w:rPr>
                <w:rFonts w:ascii="Arial" w:hAnsi="Arial" w:cs="Arial"/>
              </w:rPr>
            </w:pPr>
            <w:r>
              <w:rPr>
                <w:rFonts w:ascii="Arial" w:hAnsi="Arial" w:cs="Arial"/>
              </w:rPr>
              <w:t>Einteilung der Phasen des Starts in Vorbereitungs-, Haupt- und Endphase</w:t>
            </w:r>
          </w:p>
          <w:p w:rsidR="006967CE" w:rsidRDefault="006967CE" w:rsidP="001362EF">
            <w:pPr>
              <w:jc w:val="both"/>
              <w:rPr>
                <w:rFonts w:ascii="Arial" w:hAnsi="Arial" w:cs="Arial"/>
              </w:rPr>
            </w:pPr>
          </w:p>
          <w:p w:rsidR="001362EF" w:rsidRDefault="001362EF" w:rsidP="001362EF">
            <w:pPr>
              <w:jc w:val="both"/>
              <w:rPr>
                <w:rFonts w:ascii="Arial" w:hAnsi="Arial" w:cs="Arial"/>
              </w:rPr>
            </w:pPr>
            <w:r>
              <w:rPr>
                <w:rFonts w:ascii="Arial" w:hAnsi="Arial" w:cs="Arial"/>
              </w:rPr>
              <w:t>Vorbereitungsphase</w:t>
            </w:r>
            <w:r w:rsidR="006967CE">
              <w:rPr>
                <w:rFonts w:ascii="Arial" w:hAnsi="Arial" w:cs="Arial"/>
              </w:rPr>
              <w:t xml:space="preserve"> (Bilder 1/2)</w:t>
            </w:r>
            <w:r>
              <w:rPr>
                <w:rFonts w:ascii="Arial" w:hAnsi="Arial" w:cs="Arial"/>
              </w:rPr>
              <w:t>: Schaffen von optimalen energetischen und räumlichen Voraussetzungen für die Hauptphase</w:t>
            </w:r>
          </w:p>
          <w:p w:rsidR="001362EF" w:rsidRDefault="001362EF" w:rsidP="001362EF">
            <w:pPr>
              <w:jc w:val="both"/>
              <w:rPr>
                <w:rFonts w:ascii="Arial" w:hAnsi="Arial" w:cs="Arial"/>
              </w:rPr>
            </w:pPr>
            <w:r>
              <w:rPr>
                <w:rFonts w:ascii="Arial" w:hAnsi="Arial" w:cs="Arial"/>
              </w:rPr>
              <w:t>Hauptphase</w:t>
            </w:r>
            <w:r w:rsidR="006967CE">
              <w:rPr>
                <w:rFonts w:ascii="Arial" w:hAnsi="Arial" w:cs="Arial"/>
              </w:rPr>
              <w:t xml:space="preserve"> (Bild 3-5)</w:t>
            </w:r>
            <w:r>
              <w:rPr>
                <w:rFonts w:ascii="Arial" w:hAnsi="Arial" w:cs="Arial"/>
              </w:rPr>
              <w:t>: Realisieren des Bewegungsziels; Start im Umkehrpunkt (hier</w:t>
            </w:r>
            <w:r w:rsidR="006967CE">
              <w:rPr>
                <w:rFonts w:ascii="Arial" w:hAnsi="Arial" w:cs="Arial"/>
              </w:rPr>
              <w:t>,</w:t>
            </w:r>
            <w:r>
              <w:rPr>
                <w:rFonts w:ascii="Arial" w:hAnsi="Arial" w:cs="Arial"/>
              </w:rPr>
              <w:t xml:space="preserve"> wenn er sich in die Bewegungsrichtung bewegt); Impulsübertragung auf das zu bewegende Objekt (hier</w:t>
            </w:r>
            <w:r w:rsidR="006967CE">
              <w:rPr>
                <w:rFonts w:ascii="Arial" w:hAnsi="Arial" w:cs="Arial"/>
              </w:rPr>
              <w:t xml:space="preserve"> der Boden)</w:t>
            </w:r>
          </w:p>
          <w:p w:rsidR="001362EF" w:rsidRDefault="001362EF" w:rsidP="001362EF">
            <w:pPr>
              <w:jc w:val="both"/>
              <w:rPr>
                <w:rFonts w:ascii="Arial" w:hAnsi="Arial" w:cs="Arial"/>
              </w:rPr>
            </w:pPr>
            <w:r>
              <w:rPr>
                <w:rFonts w:ascii="Arial" w:hAnsi="Arial" w:cs="Arial"/>
              </w:rPr>
              <w:t>Endphase</w:t>
            </w:r>
            <w:r w:rsidR="006967CE">
              <w:rPr>
                <w:rFonts w:ascii="Arial" w:hAnsi="Arial" w:cs="Arial"/>
              </w:rPr>
              <w:t xml:space="preserve"> (Bild 6)</w:t>
            </w:r>
            <w:r>
              <w:rPr>
                <w:rFonts w:ascii="Arial" w:hAnsi="Arial" w:cs="Arial"/>
              </w:rPr>
              <w:t>: Wiedererlangen des Gleichgewichts; Ausklingen der Bewegung (hier Bild 6). Danach zyklischer Lauf.</w:t>
            </w:r>
          </w:p>
          <w:p w:rsidR="006967CE" w:rsidRDefault="006967CE" w:rsidP="001362EF">
            <w:pPr>
              <w:jc w:val="both"/>
              <w:rPr>
                <w:rFonts w:ascii="Arial" w:hAnsi="Arial" w:cs="Arial"/>
              </w:rPr>
            </w:pPr>
          </w:p>
          <w:p w:rsidR="001362EF" w:rsidRPr="00835462" w:rsidRDefault="001362EF" w:rsidP="001362EF">
            <w:pPr>
              <w:jc w:val="both"/>
              <w:rPr>
                <w:rFonts w:ascii="Arial" w:hAnsi="Arial" w:cs="Arial"/>
                <w:b/>
              </w:rPr>
            </w:pPr>
            <w:r w:rsidRPr="00835462">
              <w:rPr>
                <w:rFonts w:ascii="Arial" w:hAnsi="Arial" w:cs="Arial"/>
                <w:b/>
              </w:rPr>
              <w:t>Beschreibung der Bilder</w:t>
            </w:r>
          </w:p>
          <w:p w:rsidR="001362EF" w:rsidRDefault="001362EF" w:rsidP="001362EF">
            <w:pPr>
              <w:jc w:val="both"/>
              <w:rPr>
                <w:rFonts w:ascii="Arial" w:hAnsi="Arial" w:cs="Arial"/>
              </w:rPr>
            </w:pPr>
            <w:r>
              <w:rPr>
                <w:rFonts w:ascii="Arial" w:hAnsi="Arial" w:cs="Arial"/>
              </w:rPr>
              <w:t>Bild 1: Beide Füße mit Kontakt zum Startblock, ein Fuß Abstand beider Füße, Rumpf angesenkt, Knie des hinteren Beins mit Bodenkontakt, Hände stützen vor der Startlinie</w:t>
            </w:r>
            <w:r w:rsidR="006967CE">
              <w:rPr>
                <w:rFonts w:ascii="Arial" w:hAnsi="Arial" w:cs="Arial"/>
              </w:rPr>
              <w:t xml:space="preserve"> mit etwa </w:t>
            </w:r>
            <w:proofErr w:type="spellStart"/>
            <w:r w:rsidR="006967CE">
              <w:rPr>
                <w:rFonts w:ascii="Arial" w:hAnsi="Arial" w:cs="Arial"/>
              </w:rPr>
              <w:t>schulterbreiten</w:t>
            </w:r>
            <w:proofErr w:type="spellEnd"/>
            <w:r w:rsidR="006967CE">
              <w:rPr>
                <w:rFonts w:ascii="Arial" w:hAnsi="Arial" w:cs="Arial"/>
              </w:rPr>
              <w:t xml:space="preserve"> Abstand</w:t>
            </w:r>
          </w:p>
          <w:p w:rsidR="001362EF" w:rsidRDefault="006967CE" w:rsidP="001362EF">
            <w:pPr>
              <w:jc w:val="both"/>
              <w:rPr>
                <w:rFonts w:ascii="Arial" w:hAnsi="Arial" w:cs="Arial"/>
              </w:rPr>
            </w:pPr>
            <w:r>
              <w:rPr>
                <w:rFonts w:ascii="Arial" w:hAnsi="Arial" w:cs="Arial"/>
              </w:rPr>
              <w:t>Bild 2: Anheben des Beckens, sodass die Beckenachse etwas höher als die Schulterachse ist, Druck beider Füße nach hinten unten gegen die Startblöcke, Kopf leicht angehoben, Vorspannung der Muskulatur, Vorverlagerung des Oberkörpers in Streckrichtung der Beine</w:t>
            </w:r>
          </w:p>
          <w:p w:rsidR="006967CE" w:rsidRDefault="006967CE" w:rsidP="001362EF">
            <w:pPr>
              <w:jc w:val="both"/>
              <w:rPr>
                <w:rFonts w:ascii="Arial" w:hAnsi="Arial" w:cs="Arial"/>
              </w:rPr>
            </w:pPr>
            <w:r>
              <w:rPr>
                <w:rFonts w:ascii="Arial" w:hAnsi="Arial" w:cs="Arial"/>
              </w:rPr>
              <w:t>Bild 3: Explosiver Abdruck der Beine, hinteres Bein löst sich zuerst vom Block, Lösen der Hände vom Boden</w:t>
            </w:r>
          </w:p>
          <w:p w:rsidR="006967CE" w:rsidRDefault="006967CE" w:rsidP="001362EF">
            <w:pPr>
              <w:jc w:val="both"/>
              <w:rPr>
                <w:rFonts w:ascii="Arial" w:hAnsi="Arial" w:cs="Arial"/>
              </w:rPr>
            </w:pPr>
            <w:r>
              <w:rPr>
                <w:rFonts w:ascii="Arial" w:hAnsi="Arial" w:cs="Arial"/>
              </w:rPr>
              <w:t xml:space="preserve">Bild 4: flaches Vorschwingen des hinteren linken Beines, aktives Einbringen der Arme (gegengleich zu den Beinen, bis über Kopfhöhe), </w:t>
            </w:r>
          </w:p>
          <w:p w:rsidR="006967CE" w:rsidRDefault="006967CE" w:rsidP="001362EF">
            <w:pPr>
              <w:jc w:val="both"/>
              <w:rPr>
                <w:rFonts w:ascii="Arial" w:hAnsi="Arial" w:cs="Arial"/>
              </w:rPr>
            </w:pPr>
            <w:r>
              <w:rPr>
                <w:rFonts w:ascii="Arial" w:hAnsi="Arial" w:cs="Arial"/>
              </w:rPr>
              <w:t>Bild 5: vollständige Streckung des rechten Beines mit leichter Aufrichtung des Oberkörpers</w:t>
            </w:r>
          </w:p>
          <w:p w:rsidR="006967CE" w:rsidRDefault="006967CE" w:rsidP="001362EF">
            <w:pPr>
              <w:jc w:val="both"/>
              <w:rPr>
                <w:rFonts w:ascii="Arial" w:hAnsi="Arial" w:cs="Arial"/>
              </w:rPr>
            </w:pPr>
            <w:r>
              <w:rPr>
                <w:rFonts w:ascii="Arial" w:hAnsi="Arial" w:cs="Arial"/>
              </w:rPr>
              <w:t>Bild 6: Fußaufsatz des linken Beines etwa unter dem KSP</w:t>
            </w:r>
          </w:p>
          <w:p w:rsidR="006967CE" w:rsidRDefault="006967CE" w:rsidP="001362EF">
            <w:pPr>
              <w:jc w:val="both"/>
              <w:rPr>
                <w:rFonts w:ascii="Arial" w:hAnsi="Arial" w:cs="Arial"/>
              </w:rPr>
            </w:pPr>
            <w:r>
              <w:rPr>
                <w:rFonts w:ascii="Arial" w:hAnsi="Arial" w:cs="Arial"/>
              </w:rPr>
              <w:t>Rest: Übergang zum zyklischen Lauf</w:t>
            </w:r>
          </w:p>
          <w:p w:rsidR="006967CE" w:rsidRDefault="006967CE" w:rsidP="001362EF">
            <w:pPr>
              <w:jc w:val="both"/>
              <w:rPr>
                <w:rFonts w:ascii="Arial" w:hAnsi="Arial" w:cs="Arial"/>
              </w:rPr>
            </w:pPr>
          </w:p>
          <w:p w:rsidR="001362EF" w:rsidRPr="00835462" w:rsidRDefault="001362EF" w:rsidP="001362EF">
            <w:pPr>
              <w:jc w:val="both"/>
              <w:rPr>
                <w:rFonts w:ascii="Arial" w:hAnsi="Arial" w:cs="Arial"/>
                <w:b/>
              </w:rPr>
            </w:pPr>
            <w:r w:rsidRPr="00835462">
              <w:rPr>
                <w:rFonts w:ascii="Arial" w:hAnsi="Arial" w:cs="Arial"/>
                <w:b/>
              </w:rPr>
              <w:t>Qualitative Bewegungsmerkmale</w:t>
            </w:r>
          </w:p>
          <w:p w:rsidR="001362EF" w:rsidRDefault="001362EF" w:rsidP="001362EF">
            <w:pPr>
              <w:jc w:val="both"/>
              <w:rPr>
                <w:rFonts w:ascii="Arial" w:hAnsi="Arial" w:cs="Arial"/>
              </w:rPr>
            </w:pPr>
            <w:r>
              <w:rPr>
                <w:rFonts w:ascii="Arial" w:hAnsi="Arial" w:cs="Arial"/>
              </w:rPr>
              <w:t>Bewegungsfluss, Bewegungskonstanz, Bewegungsrhythmus, Bewegungskopplung, Bewegungspräzision, Bewegungstempo, Bewegungsstärke, Bewegungsumfang (zusammen ergeben alle die sogenannte Bewegungsharmonie</w:t>
            </w:r>
          </w:p>
          <w:p w:rsidR="006967CE" w:rsidRPr="00835462" w:rsidRDefault="00835462" w:rsidP="001362EF">
            <w:pPr>
              <w:jc w:val="both"/>
              <w:rPr>
                <w:rFonts w:ascii="Arial" w:hAnsi="Arial" w:cs="Arial"/>
                <w:b/>
              </w:rPr>
            </w:pPr>
            <w:r w:rsidRPr="00835462">
              <w:rPr>
                <w:rFonts w:ascii="Arial" w:hAnsi="Arial" w:cs="Arial"/>
                <w:b/>
              </w:rPr>
              <w:t>Konkretisierung</w:t>
            </w:r>
          </w:p>
          <w:p w:rsidR="001362EF" w:rsidRDefault="001362EF" w:rsidP="001362EF">
            <w:pPr>
              <w:jc w:val="both"/>
              <w:rPr>
                <w:rFonts w:ascii="Arial" w:hAnsi="Arial" w:cs="Arial"/>
              </w:rPr>
            </w:pPr>
            <w:r>
              <w:rPr>
                <w:rFonts w:ascii="Arial" w:hAnsi="Arial" w:cs="Arial"/>
              </w:rPr>
              <w:t>Hier wichtig z. B. Bewegungskopplung (Arm/Beinbewegung), Bewegungsstärke (beim Abdruck), Bewegungsumfang (bei Hochgehen beim Start), Bewegungsfluss (fließende Bewegung), Bewegungsrhythmus (erst beim zyklischen Lauf)</w:t>
            </w:r>
            <w:r w:rsidR="002313AD">
              <w:rPr>
                <w:rFonts w:ascii="Arial" w:hAnsi="Arial" w:cs="Arial"/>
              </w:rPr>
              <w:t>, Bewegungstempo (beim Lauf, aber auch direkt schon beim Start</w:t>
            </w:r>
            <w:r>
              <w:rPr>
                <w:rFonts w:ascii="Arial" w:hAnsi="Arial" w:cs="Arial"/>
              </w:rPr>
              <w:t>. Andere können auch passend begründet berücksichtigt werden.</w:t>
            </w:r>
          </w:p>
          <w:p w:rsidR="002313AD" w:rsidRDefault="002313AD" w:rsidP="001362EF">
            <w:pPr>
              <w:jc w:val="both"/>
              <w:rPr>
                <w:rFonts w:ascii="Arial" w:hAnsi="Arial" w:cs="Arial"/>
              </w:rPr>
            </w:pPr>
            <w:r w:rsidRPr="00835462">
              <w:rPr>
                <w:rFonts w:ascii="Arial" w:hAnsi="Arial" w:cs="Arial"/>
                <w:b/>
              </w:rPr>
              <w:t>Kurze Definitionen</w:t>
            </w:r>
            <w:r>
              <w:rPr>
                <w:rFonts w:ascii="Arial" w:hAnsi="Arial" w:cs="Arial"/>
              </w:rPr>
              <w:t xml:space="preserve"> der drei (hier sind mehrere denkbare gelistet):</w:t>
            </w:r>
          </w:p>
          <w:p w:rsidR="002313AD" w:rsidRPr="002313AD" w:rsidRDefault="002313AD" w:rsidP="001362EF">
            <w:pPr>
              <w:jc w:val="both"/>
              <w:rPr>
                <w:rFonts w:ascii="Arial" w:hAnsi="Arial" w:cs="Arial"/>
                <w:sz w:val="20"/>
                <w:szCs w:val="20"/>
              </w:rPr>
            </w:pPr>
            <w:r w:rsidRPr="002313AD">
              <w:rPr>
                <w:rFonts w:ascii="Arial" w:hAnsi="Arial" w:cs="Arial"/>
                <w:b/>
                <w:sz w:val="20"/>
                <w:szCs w:val="20"/>
              </w:rPr>
              <w:t>Bewegungskopplung:</w:t>
            </w:r>
            <w:r w:rsidRPr="002313AD">
              <w:rPr>
                <w:rFonts w:ascii="Arial" w:hAnsi="Arial" w:cs="Arial"/>
                <w:sz w:val="20"/>
                <w:szCs w:val="20"/>
              </w:rPr>
              <w:t xml:space="preserve"> absichtsvolle räumliche, zeitliche und dynamische Zusammenspiel von Teilbewegungen innerhalb eines Bewegungsablaufs</w:t>
            </w:r>
          </w:p>
          <w:p w:rsidR="002313AD" w:rsidRPr="002313AD" w:rsidRDefault="002313AD" w:rsidP="001362EF">
            <w:pPr>
              <w:jc w:val="both"/>
              <w:rPr>
                <w:rFonts w:ascii="Arial" w:hAnsi="Arial" w:cs="Arial"/>
                <w:sz w:val="20"/>
                <w:szCs w:val="20"/>
              </w:rPr>
            </w:pPr>
            <w:r w:rsidRPr="002313AD">
              <w:rPr>
                <w:rFonts w:ascii="Arial" w:hAnsi="Arial" w:cs="Arial"/>
                <w:b/>
                <w:sz w:val="20"/>
                <w:szCs w:val="20"/>
              </w:rPr>
              <w:t>Bewegungstempo:</w:t>
            </w:r>
            <w:r w:rsidRPr="002313AD">
              <w:rPr>
                <w:rFonts w:ascii="Arial" w:hAnsi="Arial" w:cs="Arial"/>
                <w:sz w:val="20"/>
                <w:szCs w:val="20"/>
              </w:rPr>
              <w:t xml:space="preserve"> Geschwindigkeit, mit der eine Bewegung ausgeführt wird.</w:t>
            </w:r>
          </w:p>
          <w:p w:rsidR="002313AD" w:rsidRPr="002313AD" w:rsidRDefault="002313AD" w:rsidP="001362EF">
            <w:pPr>
              <w:jc w:val="both"/>
              <w:rPr>
                <w:rFonts w:ascii="Arial" w:hAnsi="Arial" w:cs="Arial"/>
                <w:sz w:val="20"/>
                <w:szCs w:val="20"/>
              </w:rPr>
            </w:pPr>
            <w:r w:rsidRPr="002313AD">
              <w:rPr>
                <w:rFonts w:ascii="Arial" w:hAnsi="Arial" w:cs="Arial"/>
                <w:b/>
                <w:sz w:val="20"/>
                <w:szCs w:val="20"/>
              </w:rPr>
              <w:t>Bewegungsstärke</w:t>
            </w:r>
            <w:r w:rsidRPr="002313AD">
              <w:rPr>
                <w:rFonts w:ascii="Arial" w:hAnsi="Arial" w:cs="Arial"/>
                <w:sz w:val="20"/>
                <w:szCs w:val="20"/>
              </w:rPr>
              <w:t>: Krafteinsatz bei der Bewegung</w:t>
            </w:r>
          </w:p>
          <w:p w:rsidR="002313AD" w:rsidRPr="002313AD" w:rsidRDefault="002313AD" w:rsidP="001362EF">
            <w:pPr>
              <w:jc w:val="both"/>
              <w:rPr>
                <w:rFonts w:ascii="Arial" w:hAnsi="Arial" w:cs="Arial"/>
                <w:sz w:val="20"/>
                <w:szCs w:val="20"/>
              </w:rPr>
            </w:pPr>
            <w:r w:rsidRPr="002313AD">
              <w:rPr>
                <w:rFonts w:ascii="Arial" w:hAnsi="Arial" w:cs="Arial"/>
                <w:b/>
                <w:sz w:val="20"/>
                <w:szCs w:val="20"/>
              </w:rPr>
              <w:t>Bewegungsumfang:</w:t>
            </w:r>
            <w:r w:rsidRPr="002313AD">
              <w:rPr>
                <w:rFonts w:ascii="Arial" w:hAnsi="Arial" w:cs="Arial"/>
                <w:sz w:val="20"/>
                <w:szCs w:val="20"/>
              </w:rPr>
              <w:t xml:space="preserve"> räumliche Ausdehnung der Bewegung.</w:t>
            </w:r>
          </w:p>
          <w:p w:rsidR="002313AD" w:rsidRPr="002313AD" w:rsidRDefault="002313AD" w:rsidP="001362EF">
            <w:pPr>
              <w:jc w:val="both"/>
              <w:rPr>
                <w:rFonts w:ascii="Arial" w:hAnsi="Arial" w:cs="Arial"/>
                <w:sz w:val="20"/>
                <w:szCs w:val="20"/>
              </w:rPr>
            </w:pPr>
            <w:r w:rsidRPr="002313AD">
              <w:rPr>
                <w:rFonts w:ascii="Arial" w:hAnsi="Arial" w:cs="Arial"/>
                <w:b/>
                <w:sz w:val="20"/>
                <w:szCs w:val="20"/>
              </w:rPr>
              <w:t>Bewegungsfluss:</w:t>
            </w:r>
            <w:r w:rsidRPr="002313AD">
              <w:rPr>
                <w:rFonts w:ascii="Arial" w:hAnsi="Arial" w:cs="Arial"/>
                <w:sz w:val="20"/>
                <w:szCs w:val="20"/>
              </w:rPr>
              <w:t xml:space="preserve"> Kontinuität im Bewegungsverlauf.</w:t>
            </w:r>
          </w:p>
          <w:p w:rsidR="002313AD" w:rsidRDefault="002313AD" w:rsidP="001362EF">
            <w:pPr>
              <w:jc w:val="both"/>
              <w:rPr>
                <w:rFonts w:ascii="Arial" w:hAnsi="Arial" w:cs="Arial"/>
                <w:sz w:val="20"/>
                <w:szCs w:val="20"/>
              </w:rPr>
            </w:pPr>
            <w:r w:rsidRPr="002313AD">
              <w:rPr>
                <w:rFonts w:ascii="Arial" w:hAnsi="Arial" w:cs="Arial"/>
                <w:b/>
                <w:sz w:val="20"/>
                <w:szCs w:val="20"/>
              </w:rPr>
              <w:t>Bewegungsrhythmus:</w:t>
            </w:r>
            <w:r w:rsidRPr="002313AD">
              <w:rPr>
                <w:rFonts w:ascii="Arial" w:hAnsi="Arial" w:cs="Arial"/>
                <w:sz w:val="20"/>
                <w:szCs w:val="20"/>
              </w:rPr>
              <w:t xml:space="preserve"> zeitliche Ordnung der Anspannungs- und Entspannungsphasen der Muskulatur</w:t>
            </w:r>
          </w:p>
          <w:p w:rsidR="00835462" w:rsidRDefault="00835462" w:rsidP="001362EF">
            <w:pPr>
              <w:jc w:val="both"/>
              <w:rPr>
                <w:rFonts w:ascii="Arial" w:hAnsi="Arial" w:cs="Arial"/>
                <w:sz w:val="20"/>
                <w:szCs w:val="20"/>
              </w:rPr>
            </w:pPr>
          </w:p>
          <w:p w:rsidR="00835462" w:rsidRPr="002313AD" w:rsidRDefault="00835462" w:rsidP="001362EF">
            <w:pPr>
              <w:jc w:val="both"/>
              <w:rPr>
                <w:rFonts w:ascii="Arial" w:hAnsi="Arial" w:cs="Arial"/>
                <w:sz w:val="20"/>
                <w:szCs w:val="20"/>
              </w:rPr>
            </w:pPr>
          </w:p>
        </w:tc>
        <w:tc>
          <w:tcPr>
            <w:tcW w:w="1412" w:type="dxa"/>
          </w:tcPr>
          <w:p w:rsidR="001362EF" w:rsidRDefault="001362EF" w:rsidP="001362EF">
            <w:pPr>
              <w:jc w:val="right"/>
              <w:rPr>
                <w:rFonts w:ascii="Arial" w:hAnsi="Arial" w:cs="Arial"/>
              </w:rPr>
            </w:pPr>
            <w:r>
              <w:rPr>
                <w:rFonts w:ascii="Arial" w:hAnsi="Arial" w:cs="Arial"/>
              </w:rPr>
              <w:t>3</w:t>
            </w:r>
          </w:p>
          <w:p w:rsidR="006967CE" w:rsidRDefault="006967CE" w:rsidP="001362EF">
            <w:pPr>
              <w:jc w:val="right"/>
              <w:rPr>
                <w:rFonts w:ascii="Arial" w:hAnsi="Arial" w:cs="Arial"/>
              </w:rPr>
            </w:pPr>
          </w:p>
          <w:p w:rsidR="001362EF" w:rsidRDefault="006967CE" w:rsidP="001362EF">
            <w:pPr>
              <w:jc w:val="right"/>
              <w:rPr>
                <w:rFonts w:ascii="Arial" w:hAnsi="Arial" w:cs="Arial"/>
              </w:rPr>
            </w:pPr>
            <w:r>
              <w:rPr>
                <w:rFonts w:ascii="Arial" w:hAnsi="Arial" w:cs="Arial"/>
              </w:rPr>
              <w:t>3</w:t>
            </w:r>
          </w:p>
          <w:p w:rsidR="006967CE" w:rsidRDefault="006967CE" w:rsidP="001362EF">
            <w:pPr>
              <w:jc w:val="right"/>
              <w:rPr>
                <w:rFonts w:ascii="Arial" w:hAnsi="Arial" w:cs="Arial"/>
              </w:rPr>
            </w:pPr>
          </w:p>
          <w:p w:rsidR="001362EF" w:rsidRDefault="006967CE" w:rsidP="001362EF">
            <w:pPr>
              <w:jc w:val="right"/>
              <w:rPr>
                <w:rFonts w:ascii="Arial" w:hAnsi="Arial" w:cs="Arial"/>
              </w:rPr>
            </w:pPr>
            <w:r>
              <w:rPr>
                <w:rFonts w:ascii="Arial" w:hAnsi="Arial" w:cs="Arial"/>
              </w:rPr>
              <w:t>6</w:t>
            </w:r>
          </w:p>
          <w:p w:rsidR="006967CE" w:rsidRDefault="006967CE" w:rsidP="001362EF">
            <w:pPr>
              <w:jc w:val="right"/>
              <w:rPr>
                <w:rFonts w:ascii="Arial" w:hAnsi="Arial" w:cs="Arial"/>
              </w:rPr>
            </w:pPr>
          </w:p>
          <w:p w:rsidR="001362EF" w:rsidRDefault="001362EF" w:rsidP="001362EF">
            <w:pPr>
              <w:jc w:val="right"/>
              <w:rPr>
                <w:rFonts w:ascii="Arial" w:hAnsi="Arial" w:cs="Arial"/>
              </w:rPr>
            </w:pPr>
            <w:r>
              <w:rPr>
                <w:rFonts w:ascii="Arial" w:hAnsi="Arial" w:cs="Arial"/>
              </w:rPr>
              <w:t>10</w:t>
            </w:r>
          </w:p>
          <w:p w:rsidR="001362EF" w:rsidRDefault="001362EF" w:rsidP="001362EF">
            <w:pPr>
              <w:jc w:val="right"/>
              <w:rPr>
                <w:rFonts w:ascii="Arial" w:hAnsi="Arial" w:cs="Arial"/>
              </w:rPr>
            </w:pPr>
          </w:p>
          <w:p w:rsidR="001362EF" w:rsidRDefault="001362EF" w:rsidP="001362EF">
            <w:pPr>
              <w:jc w:val="right"/>
              <w:rPr>
                <w:rFonts w:ascii="Arial" w:hAnsi="Arial" w:cs="Arial"/>
              </w:rPr>
            </w:pPr>
            <w:r>
              <w:rPr>
                <w:rFonts w:ascii="Arial" w:hAnsi="Arial" w:cs="Arial"/>
              </w:rPr>
              <w:t>1</w:t>
            </w:r>
            <w:r w:rsidR="006967CE">
              <w:rPr>
                <w:rFonts w:ascii="Arial" w:hAnsi="Arial" w:cs="Arial"/>
              </w:rPr>
              <w:t>5</w:t>
            </w:r>
          </w:p>
          <w:p w:rsidR="001362EF" w:rsidRDefault="001362EF" w:rsidP="001362EF">
            <w:pPr>
              <w:jc w:val="right"/>
              <w:rPr>
                <w:rFonts w:ascii="Arial" w:hAnsi="Arial" w:cs="Arial"/>
              </w:rPr>
            </w:pPr>
          </w:p>
          <w:p w:rsidR="006967CE" w:rsidRDefault="006967CE" w:rsidP="001362EF">
            <w:pPr>
              <w:jc w:val="right"/>
              <w:rPr>
                <w:rFonts w:ascii="Arial" w:hAnsi="Arial" w:cs="Arial"/>
              </w:rPr>
            </w:pPr>
          </w:p>
          <w:p w:rsidR="001362EF" w:rsidRDefault="001362EF" w:rsidP="001362EF">
            <w:pPr>
              <w:jc w:val="right"/>
              <w:rPr>
                <w:rFonts w:ascii="Arial" w:hAnsi="Arial" w:cs="Arial"/>
              </w:rPr>
            </w:pPr>
            <w:r>
              <w:rPr>
                <w:rFonts w:ascii="Arial" w:hAnsi="Arial" w:cs="Arial"/>
              </w:rPr>
              <w:t>1</w:t>
            </w:r>
            <w:r w:rsidR="006967CE">
              <w:rPr>
                <w:rFonts w:ascii="Arial" w:hAnsi="Arial" w:cs="Arial"/>
              </w:rPr>
              <w:t>5</w:t>
            </w:r>
          </w:p>
          <w:p w:rsidR="001362EF" w:rsidRDefault="001362EF" w:rsidP="001362EF">
            <w:pPr>
              <w:jc w:val="right"/>
              <w:rPr>
                <w:rFonts w:ascii="Arial" w:hAnsi="Arial" w:cs="Arial"/>
              </w:rPr>
            </w:pPr>
          </w:p>
          <w:p w:rsidR="006967CE" w:rsidRDefault="006967CE" w:rsidP="001362EF">
            <w:pPr>
              <w:jc w:val="right"/>
              <w:rPr>
                <w:rFonts w:ascii="Arial" w:hAnsi="Arial" w:cs="Arial"/>
              </w:rPr>
            </w:pPr>
          </w:p>
          <w:p w:rsidR="001362EF" w:rsidRDefault="001362EF" w:rsidP="001362EF">
            <w:pPr>
              <w:jc w:val="right"/>
              <w:rPr>
                <w:rFonts w:ascii="Arial" w:hAnsi="Arial" w:cs="Arial"/>
              </w:rPr>
            </w:pPr>
            <w:r>
              <w:rPr>
                <w:rFonts w:ascii="Arial" w:hAnsi="Arial" w:cs="Arial"/>
              </w:rPr>
              <w:t>2</w:t>
            </w:r>
            <w:r w:rsidR="006967CE">
              <w:rPr>
                <w:rFonts w:ascii="Arial" w:hAnsi="Arial" w:cs="Arial"/>
              </w:rPr>
              <w:t>4</w:t>
            </w:r>
          </w:p>
          <w:p w:rsidR="001362EF" w:rsidRDefault="001362EF" w:rsidP="001362EF">
            <w:pPr>
              <w:jc w:val="right"/>
              <w:rPr>
                <w:rFonts w:ascii="Arial" w:hAnsi="Arial" w:cs="Arial"/>
              </w:rPr>
            </w:pPr>
          </w:p>
          <w:p w:rsidR="001362EF" w:rsidRDefault="001362EF"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1362EF">
            <w:pPr>
              <w:jc w:val="right"/>
              <w:rPr>
                <w:rFonts w:ascii="Arial" w:hAnsi="Arial" w:cs="Arial"/>
              </w:rPr>
            </w:pPr>
          </w:p>
          <w:p w:rsidR="006967CE" w:rsidRDefault="006967CE" w:rsidP="006967CE">
            <w:pPr>
              <w:rPr>
                <w:rFonts w:ascii="Arial" w:hAnsi="Arial" w:cs="Arial"/>
              </w:rPr>
            </w:pPr>
          </w:p>
          <w:p w:rsidR="006967CE" w:rsidRDefault="006967CE" w:rsidP="006967CE">
            <w:pPr>
              <w:rPr>
                <w:rFonts w:ascii="Arial" w:hAnsi="Arial" w:cs="Arial"/>
              </w:rPr>
            </w:pPr>
          </w:p>
          <w:p w:rsidR="001362EF" w:rsidRDefault="001362EF" w:rsidP="001362EF">
            <w:pPr>
              <w:jc w:val="right"/>
              <w:rPr>
                <w:rFonts w:ascii="Arial" w:hAnsi="Arial" w:cs="Arial"/>
              </w:rPr>
            </w:pPr>
            <w:r>
              <w:rPr>
                <w:rFonts w:ascii="Arial" w:hAnsi="Arial" w:cs="Arial"/>
              </w:rPr>
              <w:t>9</w:t>
            </w:r>
          </w:p>
          <w:p w:rsidR="001362EF" w:rsidRDefault="001362EF" w:rsidP="001362EF">
            <w:pPr>
              <w:jc w:val="right"/>
              <w:rPr>
                <w:rFonts w:ascii="Arial" w:hAnsi="Arial" w:cs="Arial"/>
              </w:rPr>
            </w:pPr>
          </w:p>
          <w:p w:rsidR="001362EF" w:rsidRDefault="001362EF" w:rsidP="001362EF">
            <w:pPr>
              <w:jc w:val="right"/>
              <w:rPr>
                <w:rFonts w:ascii="Arial" w:hAnsi="Arial" w:cs="Arial"/>
              </w:rPr>
            </w:pPr>
          </w:p>
          <w:p w:rsidR="006967CE" w:rsidRDefault="006967CE" w:rsidP="001362EF">
            <w:pPr>
              <w:jc w:val="right"/>
              <w:rPr>
                <w:rFonts w:ascii="Arial" w:hAnsi="Arial" w:cs="Arial"/>
              </w:rPr>
            </w:pPr>
          </w:p>
          <w:p w:rsidR="001362EF" w:rsidRDefault="001362EF" w:rsidP="001362EF">
            <w:pPr>
              <w:jc w:val="right"/>
              <w:rPr>
                <w:rFonts w:ascii="Arial" w:hAnsi="Arial" w:cs="Arial"/>
              </w:rPr>
            </w:pPr>
          </w:p>
          <w:p w:rsidR="001362EF" w:rsidRDefault="002313AD" w:rsidP="001362EF">
            <w:pPr>
              <w:jc w:val="right"/>
              <w:rPr>
                <w:rFonts w:ascii="Arial" w:hAnsi="Arial" w:cs="Arial"/>
              </w:rPr>
            </w:pPr>
            <w:r>
              <w:rPr>
                <w:rFonts w:ascii="Arial" w:hAnsi="Arial" w:cs="Arial"/>
              </w:rPr>
              <w:t>9</w:t>
            </w:r>
          </w:p>
          <w:p w:rsidR="002313AD" w:rsidRDefault="002313AD" w:rsidP="001362EF">
            <w:pPr>
              <w:jc w:val="right"/>
              <w:rPr>
                <w:rFonts w:ascii="Arial" w:hAnsi="Arial" w:cs="Arial"/>
              </w:rPr>
            </w:pPr>
          </w:p>
          <w:p w:rsidR="002313AD" w:rsidRDefault="002313AD" w:rsidP="001362EF">
            <w:pPr>
              <w:jc w:val="right"/>
              <w:rPr>
                <w:rFonts w:ascii="Arial" w:hAnsi="Arial" w:cs="Arial"/>
              </w:rPr>
            </w:pPr>
          </w:p>
          <w:p w:rsidR="002313AD" w:rsidRDefault="002313AD" w:rsidP="001362EF">
            <w:pPr>
              <w:jc w:val="right"/>
              <w:rPr>
                <w:rFonts w:ascii="Arial" w:hAnsi="Arial" w:cs="Arial"/>
              </w:rPr>
            </w:pPr>
          </w:p>
          <w:p w:rsidR="002313AD" w:rsidRDefault="002313AD" w:rsidP="001362EF">
            <w:pPr>
              <w:jc w:val="right"/>
              <w:rPr>
                <w:rFonts w:ascii="Arial" w:hAnsi="Arial" w:cs="Arial"/>
              </w:rPr>
            </w:pPr>
          </w:p>
          <w:p w:rsidR="002313AD" w:rsidRDefault="002313AD" w:rsidP="001362EF">
            <w:pPr>
              <w:jc w:val="right"/>
              <w:rPr>
                <w:rFonts w:ascii="Arial" w:hAnsi="Arial" w:cs="Arial"/>
              </w:rPr>
            </w:pPr>
          </w:p>
          <w:p w:rsidR="002313AD" w:rsidRDefault="002313AD" w:rsidP="001362EF">
            <w:pPr>
              <w:jc w:val="right"/>
              <w:rPr>
                <w:rFonts w:ascii="Arial" w:hAnsi="Arial" w:cs="Arial"/>
              </w:rPr>
            </w:pPr>
            <w:r>
              <w:rPr>
                <w:rFonts w:ascii="Arial" w:hAnsi="Arial" w:cs="Arial"/>
              </w:rPr>
              <w:t>6</w:t>
            </w:r>
          </w:p>
        </w:tc>
      </w:tr>
      <w:tr w:rsidR="00835462" w:rsidTr="00415631">
        <w:tc>
          <w:tcPr>
            <w:tcW w:w="7650" w:type="dxa"/>
          </w:tcPr>
          <w:p w:rsidR="00835462" w:rsidRDefault="00835462" w:rsidP="00415631">
            <w:pPr>
              <w:rPr>
                <w:rFonts w:ascii="Arial" w:hAnsi="Arial" w:cs="Arial"/>
              </w:rPr>
            </w:pPr>
            <w:r>
              <w:rPr>
                <w:rFonts w:ascii="Arial" w:hAnsi="Arial" w:cs="Arial"/>
              </w:rPr>
              <w:lastRenderedPageBreak/>
              <w:t>Erwartung</w:t>
            </w:r>
          </w:p>
        </w:tc>
        <w:tc>
          <w:tcPr>
            <w:tcW w:w="1412" w:type="dxa"/>
          </w:tcPr>
          <w:p w:rsidR="00835462" w:rsidRDefault="00835462" w:rsidP="00415631">
            <w:pPr>
              <w:rPr>
                <w:rFonts w:ascii="Arial" w:hAnsi="Arial" w:cs="Arial"/>
              </w:rPr>
            </w:pPr>
            <w:r>
              <w:rPr>
                <w:rFonts w:ascii="Arial" w:hAnsi="Arial" w:cs="Arial"/>
              </w:rPr>
              <w:t>Bepunktung</w:t>
            </w:r>
          </w:p>
        </w:tc>
      </w:tr>
      <w:tr w:rsidR="001362EF" w:rsidRPr="006967CE" w:rsidTr="00835462">
        <w:tc>
          <w:tcPr>
            <w:tcW w:w="7650" w:type="dxa"/>
          </w:tcPr>
          <w:p w:rsidR="001362EF" w:rsidRPr="006967CE" w:rsidRDefault="006967CE">
            <w:pPr>
              <w:rPr>
                <w:rFonts w:ascii="Arial" w:hAnsi="Arial" w:cs="Arial"/>
                <w:b/>
              </w:rPr>
            </w:pPr>
            <w:r w:rsidRPr="006967CE">
              <w:rPr>
                <w:rFonts w:ascii="Arial" w:hAnsi="Arial" w:cs="Arial"/>
                <w:b/>
              </w:rPr>
              <w:t>Aufgabe 2</w:t>
            </w:r>
          </w:p>
        </w:tc>
        <w:tc>
          <w:tcPr>
            <w:tcW w:w="1412" w:type="dxa"/>
          </w:tcPr>
          <w:p w:rsidR="001362EF" w:rsidRPr="006967CE" w:rsidRDefault="001362EF">
            <w:pPr>
              <w:rPr>
                <w:rFonts w:ascii="Arial" w:hAnsi="Arial" w:cs="Arial"/>
                <w:b/>
              </w:rPr>
            </w:pPr>
          </w:p>
        </w:tc>
      </w:tr>
      <w:tr w:rsidR="001362EF" w:rsidTr="00835462">
        <w:tc>
          <w:tcPr>
            <w:tcW w:w="7650" w:type="dxa"/>
          </w:tcPr>
          <w:p w:rsidR="002313AD" w:rsidRPr="00835462" w:rsidRDefault="002313AD" w:rsidP="002313AD">
            <w:pPr>
              <w:jc w:val="both"/>
              <w:rPr>
                <w:rFonts w:ascii="Arial" w:hAnsi="Arial" w:cs="Arial"/>
                <w:b/>
              </w:rPr>
            </w:pPr>
            <w:r w:rsidRPr="00835462">
              <w:rPr>
                <w:rFonts w:ascii="Arial" w:hAnsi="Arial" w:cs="Arial"/>
                <w:b/>
              </w:rPr>
              <w:t>Definition:</w:t>
            </w:r>
          </w:p>
          <w:p w:rsidR="001362EF" w:rsidRPr="00C2253D" w:rsidRDefault="002313AD" w:rsidP="002313AD">
            <w:pPr>
              <w:jc w:val="both"/>
              <w:rPr>
                <w:rFonts w:ascii="Arial" w:hAnsi="Arial" w:cs="Arial"/>
              </w:rPr>
            </w:pPr>
            <w:r w:rsidRPr="00C2253D">
              <w:rPr>
                <w:rFonts w:ascii="Arial" w:hAnsi="Arial" w:cs="Arial"/>
              </w:rPr>
              <w:t>„Die Schnelligkeit im Sport stellt die Fähigkeit dar, aufgrund kognitiver Prozesse, maximaler Willenskraft und der Funktionalität des Nerv-Muskel-Systems höchstmögliche Reaktions- und Bewegungsgeschwindigkeiten unter gegebenen Bedingungen zu erzielen.“</w:t>
            </w:r>
          </w:p>
          <w:p w:rsidR="00C2253D" w:rsidRPr="00F2539E" w:rsidRDefault="00C2253D" w:rsidP="002313AD">
            <w:pPr>
              <w:jc w:val="both"/>
              <w:rPr>
                <w:rFonts w:ascii="Arial" w:hAnsi="Arial" w:cs="Arial"/>
                <w:sz w:val="12"/>
              </w:rPr>
            </w:pPr>
          </w:p>
          <w:p w:rsidR="002313AD" w:rsidRPr="00835462" w:rsidRDefault="00C2253D" w:rsidP="002313AD">
            <w:pPr>
              <w:jc w:val="both"/>
              <w:rPr>
                <w:rFonts w:ascii="Arial" w:hAnsi="Arial" w:cs="Arial"/>
                <w:b/>
              </w:rPr>
            </w:pPr>
            <w:r w:rsidRPr="00835462">
              <w:rPr>
                <w:rFonts w:ascii="Arial" w:hAnsi="Arial" w:cs="Arial"/>
                <w:b/>
              </w:rPr>
              <w:t>Arten:</w:t>
            </w:r>
          </w:p>
          <w:p w:rsidR="00C2253D" w:rsidRPr="00C2253D" w:rsidRDefault="00C2253D" w:rsidP="002313AD">
            <w:pPr>
              <w:jc w:val="both"/>
              <w:rPr>
                <w:rFonts w:ascii="Arial" w:hAnsi="Arial" w:cs="Arial"/>
              </w:rPr>
            </w:pPr>
            <w:r w:rsidRPr="00C2253D">
              <w:rPr>
                <w:rFonts w:ascii="Arial" w:hAnsi="Arial" w:cs="Arial"/>
              </w:rPr>
              <w:t>Es lassen sich motorische und kognitive Schnelligkeitsarten unterscheiden. Motorische: Reaktionsschnelligkeit (an der Schwelle von motorischen und kognitiven), Aktionsschnelligkeit und Frequenzschnelligkeit. Kognitiv: Wahrnehmungsschnelligkeit, Antizipationsschnelligkeit, Entscheidungsschnelligkeit. Zudem gibt es noch die Handlungsschnelligkeit.</w:t>
            </w:r>
            <w:r>
              <w:rPr>
                <w:rFonts w:ascii="Arial" w:hAnsi="Arial" w:cs="Arial"/>
              </w:rPr>
              <w:t xml:space="preserve"> Hier zentral sind die Reaktions-, Aktions- sowie Frequenzschnelligkeit sowie das Beschleunigungsvermögen und die Schnelligkeitsausdauer. </w:t>
            </w:r>
          </w:p>
          <w:p w:rsidR="00C2253D" w:rsidRPr="00F2539E" w:rsidRDefault="00C2253D" w:rsidP="002313AD">
            <w:pPr>
              <w:jc w:val="both"/>
              <w:rPr>
                <w:rFonts w:ascii="Arial" w:hAnsi="Arial" w:cs="Arial"/>
                <w:i/>
                <w:sz w:val="12"/>
                <w:szCs w:val="20"/>
              </w:rPr>
            </w:pPr>
          </w:p>
          <w:p w:rsidR="002313AD" w:rsidRDefault="002313AD" w:rsidP="002313AD">
            <w:pPr>
              <w:jc w:val="both"/>
              <w:rPr>
                <w:rFonts w:ascii="Arial" w:hAnsi="Arial" w:cs="Arial"/>
              </w:rPr>
            </w:pPr>
            <w:r>
              <w:rPr>
                <w:rFonts w:ascii="Arial" w:hAnsi="Arial" w:cs="Arial"/>
              </w:rPr>
              <w:t xml:space="preserve">Für die Trainingsplanung zentral sind Trainingsziele, Trainingsinhalte, Trainingsmethoden und Trainingsmittel </w:t>
            </w:r>
          </w:p>
          <w:p w:rsidR="002313AD" w:rsidRDefault="002313AD" w:rsidP="002313AD">
            <w:pPr>
              <w:jc w:val="both"/>
              <w:rPr>
                <w:rFonts w:ascii="Arial" w:hAnsi="Arial" w:cs="Arial"/>
              </w:rPr>
            </w:pPr>
            <w:r w:rsidRPr="002313AD">
              <w:rPr>
                <w:rFonts w:ascii="Arial" w:hAnsi="Arial" w:cs="Arial"/>
                <w:b/>
              </w:rPr>
              <w:t>Trainingsziele:</w:t>
            </w:r>
            <w:r>
              <w:rPr>
                <w:rFonts w:ascii="Arial" w:hAnsi="Arial" w:cs="Arial"/>
              </w:rPr>
              <w:t xml:space="preserve"> Verbesserung der Schnelligkeit im 100m-Lauf</w:t>
            </w:r>
          </w:p>
          <w:p w:rsidR="002313AD" w:rsidRDefault="002313AD" w:rsidP="002313AD">
            <w:pPr>
              <w:jc w:val="both"/>
              <w:rPr>
                <w:rFonts w:ascii="Arial" w:hAnsi="Arial" w:cs="Arial"/>
              </w:rPr>
            </w:pPr>
            <w:r w:rsidRPr="002313AD">
              <w:rPr>
                <w:rFonts w:ascii="Arial" w:hAnsi="Arial" w:cs="Arial"/>
                <w:b/>
              </w:rPr>
              <w:t>Trainingsmethoden</w:t>
            </w:r>
            <w:r>
              <w:rPr>
                <w:rFonts w:ascii="Arial" w:hAnsi="Arial" w:cs="Arial"/>
              </w:rPr>
              <w:t>: HAUPTMETHODE im Schnelligkeitstraining ist die Wiederholungsmethode, ergänzend: intensive Intervallmethode, Wettkampfmethode</w:t>
            </w:r>
            <w:r w:rsidR="00C2253D">
              <w:rPr>
                <w:rFonts w:ascii="Arial" w:hAnsi="Arial" w:cs="Arial"/>
              </w:rPr>
              <w:t>.</w:t>
            </w:r>
          </w:p>
          <w:p w:rsidR="00C2253D" w:rsidRDefault="00C2253D" w:rsidP="002313AD">
            <w:pPr>
              <w:jc w:val="both"/>
              <w:rPr>
                <w:rFonts w:ascii="Arial" w:hAnsi="Arial" w:cs="Arial"/>
              </w:rPr>
            </w:pPr>
            <w:r>
              <w:rPr>
                <w:rFonts w:ascii="Arial" w:hAnsi="Arial" w:cs="Arial"/>
              </w:rPr>
              <w:t xml:space="preserve">Zur Kennzeichnung der Trainingsmethoden im Konditionstraining sind die Belastungsnormative (Intensität, Dauer, Dichte, Umfang, </w:t>
            </w:r>
            <w:r w:rsidR="00835462">
              <w:rPr>
                <w:rFonts w:ascii="Arial" w:hAnsi="Arial" w:cs="Arial"/>
              </w:rPr>
              <w:t>(</w:t>
            </w:r>
            <w:r>
              <w:rPr>
                <w:rFonts w:ascii="Arial" w:hAnsi="Arial" w:cs="Arial"/>
              </w:rPr>
              <w:t>Komplexität</w:t>
            </w:r>
            <w:r w:rsidR="00835462">
              <w:rPr>
                <w:rFonts w:ascii="Arial" w:hAnsi="Arial" w:cs="Arial"/>
              </w:rPr>
              <w:t>)</w:t>
            </w:r>
            <w:r>
              <w:rPr>
                <w:rFonts w:ascii="Arial" w:hAnsi="Arial" w:cs="Arial"/>
              </w:rPr>
              <w:t>, Häufigkeit) zentral:</w:t>
            </w:r>
          </w:p>
          <w:p w:rsidR="00C2253D" w:rsidRPr="00C2253D" w:rsidRDefault="00C2253D" w:rsidP="00C2253D">
            <w:pPr>
              <w:rPr>
                <w:rFonts w:ascii="Arial" w:eastAsia="Times New Roman" w:hAnsi="Arial" w:cs="Arial"/>
                <w:b/>
                <w:lang w:eastAsia="de-DE"/>
              </w:rPr>
            </w:pPr>
            <w:r w:rsidRPr="00C2253D">
              <w:rPr>
                <w:rFonts w:ascii="Arial" w:eastAsia="Times New Roman" w:hAnsi="Arial" w:cs="Arial"/>
                <w:b/>
                <w:lang w:eastAsia="de-DE"/>
              </w:rPr>
              <w:t>Wiederholungsmethode:</w:t>
            </w:r>
          </w:p>
          <w:p w:rsidR="00C2253D" w:rsidRPr="00C2253D" w:rsidRDefault="00C2253D" w:rsidP="00C2253D">
            <w:pPr>
              <w:rPr>
                <w:rFonts w:ascii="Arial" w:eastAsia="Times New Roman" w:hAnsi="Arial" w:cs="Arial"/>
                <w:lang w:eastAsia="de-DE"/>
              </w:rPr>
            </w:pPr>
            <w:r w:rsidRPr="00C2253D">
              <w:rPr>
                <w:rFonts w:ascii="Arial" w:eastAsia="Times New Roman" w:hAnsi="Arial" w:cs="Arial"/>
                <w:lang w:eastAsia="de-DE"/>
              </w:rPr>
              <w:t>Wiederholtes Absolvieren einer Strecke</w:t>
            </w:r>
            <w:r w:rsidRPr="00C2253D">
              <w:rPr>
                <w:rFonts w:ascii="Arial" w:eastAsia="Times New Roman" w:hAnsi="Arial" w:cs="Arial"/>
                <w:lang w:eastAsia="de-DE"/>
              </w:rPr>
              <w:br/>
            </w:r>
            <w:r w:rsidRPr="00C2253D">
              <w:rPr>
                <w:rFonts w:ascii="Arial" w:eastAsia="Times New Roman" w:hAnsi="Arial" w:cs="Arial"/>
                <w:b/>
                <w:bCs/>
                <w:lang w:eastAsia="de-DE"/>
              </w:rPr>
              <w:t>Belastungsintensität</w:t>
            </w:r>
            <w:r w:rsidRPr="00C2253D">
              <w:rPr>
                <w:rFonts w:ascii="Arial" w:eastAsia="Times New Roman" w:hAnsi="Arial" w:cs="Arial"/>
                <w:lang w:eastAsia="de-DE"/>
              </w:rPr>
              <w:t xml:space="preserve">: maximal (95-100% der Bestleistung der </w:t>
            </w:r>
            <w:proofErr w:type="spellStart"/>
            <w:r w:rsidRPr="00C2253D">
              <w:rPr>
                <w:rFonts w:ascii="Arial" w:eastAsia="Times New Roman" w:hAnsi="Arial" w:cs="Arial"/>
                <w:lang w:eastAsia="de-DE"/>
              </w:rPr>
              <w:t>jew</w:t>
            </w:r>
            <w:proofErr w:type="spellEnd"/>
            <w:r w:rsidRPr="00C2253D">
              <w:rPr>
                <w:rFonts w:ascii="Arial" w:eastAsia="Times New Roman" w:hAnsi="Arial" w:cs="Arial"/>
                <w:lang w:eastAsia="de-DE"/>
              </w:rPr>
              <w:t>. Strecke und auch der VO2_max; Hf&gt;180; &gt;8mmol Lac)</w:t>
            </w:r>
            <w:r w:rsidRPr="00C2253D">
              <w:rPr>
                <w:rFonts w:ascii="Arial" w:eastAsia="Times New Roman" w:hAnsi="Arial" w:cs="Arial"/>
                <w:lang w:eastAsia="de-DE"/>
              </w:rPr>
              <w:br/>
            </w:r>
            <w:r w:rsidRPr="00C2253D">
              <w:rPr>
                <w:rFonts w:ascii="Arial" w:eastAsia="Times New Roman" w:hAnsi="Arial" w:cs="Arial"/>
                <w:b/>
                <w:bCs/>
                <w:lang w:eastAsia="de-DE"/>
              </w:rPr>
              <w:t>Belastungsdichte:</w:t>
            </w:r>
            <w:r w:rsidRPr="00C2253D">
              <w:rPr>
                <w:rFonts w:ascii="Arial" w:eastAsia="Times New Roman" w:hAnsi="Arial" w:cs="Arial"/>
                <w:lang w:eastAsia="de-DE"/>
              </w:rPr>
              <w:t xml:space="preserve"> gering, vollständige Pausen</w:t>
            </w:r>
            <w:r w:rsidRPr="00C2253D">
              <w:rPr>
                <w:rFonts w:ascii="Arial" w:eastAsia="Times New Roman" w:hAnsi="Arial" w:cs="Arial"/>
                <w:lang w:eastAsia="de-DE"/>
              </w:rPr>
              <w:br/>
            </w:r>
            <w:r w:rsidRPr="00C2253D">
              <w:rPr>
                <w:rFonts w:ascii="Arial" w:eastAsia="Times New Roman" w:hAnsi="Arial" w:cs="Arial"/>
                <w:b/>
                <w:bCs/>
                <w:lang w:eastAsia="de-DE"/>
              </w:rPr>
              <w:t>Belastungsdauer</w:t>
            </w:r>
            <w:r w:rsidRPr="00C2253D">
              <w:rPr>
                <w:rFonts w:ascii="Arial" w:eastAsia="Times New Roman" w:hAnsi="Arial" w:cs="Arial"/>
                <w:lang w:eastAsia="de-DE"/>
              </w:rPr>
              <w:t>: je nach Streckenlänge (15s bis 3min)</w:t>
            </w:r>
            <w:r w:rsidRPr="00C2253D">
              <w:rPr>
                <w:rFonts w:ascii="Arial" w:eastAsia="Times New Roman" w:hAnsi="Arial" w:cs="Arial"/>
                <w:lang w:eastAsia="de-DE"/>
              </w:rPr>
              <w:br/>
            </w:r>
            <w:r w:rsidRPr="00C2253D">
              <w:rPr>
                <w:rFonts w:ascii="Arial" w:eastAsia="Times New Roman" w:hAnsi="Arial" w:cs="Arial"/>
                <w:b/>
                <w:bCs/>
                <w:lang w:eastAsia="de-DE"/>
              </w:rPr>
              <w:t>Belastungsumfang</w:t>
            </w:r>
            <w:r w:rsidRPr="00C2253D">
              <w:rPr>
                <w:rFonts w:ascii="Arial" w:eastAsia="Times New Roman" w:hAnsi="Arial" w:cs="Arial"/>
                <w:lang w:eastAsia="de-DE"/>
              </w:rPr>
              <w:t>: gering (1-6 Wiederholungen)</w:t>
            </w:r>
            <w:r w:rsidRPr="00C2253D">
              <w:rPr>
                <w:rFonts w:ascii="Arial" w:eastAsia="Times New Roman" w:hAnsi="Arial" w:cs="Arial"/>
                <w:lang w:eastAsia="de-DE"/>
              </w:rPr>
              <w:br/>
            </w:r>
            <w:r w:rsidRPr="00C2253D">
              <w:rPr>
                <w:rFonts w:ascii="Arial" w:eastAsia="Times New Roman" w:hAnsi="Arial" w:cs="Arial"/>
                <w:b/>
                <w:bCs/>
                <w:lang w:eastAsia="de-DE"/>
              </w:rPr>
              <w:t xml:space="preserve">Belastungshäufigkeit: </w:t>
            </w:r>
            <w:r w:rsidRPr="00C2253D">
              <w:rPr>
                <w:rFonts w:ascii="Arial" w:eastAsia="Times New Roman" w:hAnsi="Arial" w:cs="Arial"/>
                <w:lang w:eastAsia="de-DE"/>
              </w:rPr>
              <w:t>gering bei längeren, höher bei kürzeren Strecken</w:t>
            </w:r>
            <w:r w:rsidRPr="00C2253D">
              <w:rPr>
                <w:rFonts w:ascii="Arial" w:eastAsia="Times New Roman" w:hAnsi="Arial" w:cs="Arial"/>
                <w:lang w:eastAsia="de-DE"/>
              </w:rPr>
              <w:br/>
              <w:t xml:space="preserve">-&gt; Anpassungserscheinungen der anaeroben Energiespeicher </w:t>
            </w:r>
            <w:r w:rsidRPr="00C2253D">
              <w:rPr>
                <w:rFonts w:ascii="Arial" w:eastAsia="Times New Roman" w:hAnsi="Arial" w:cs="Arial"/>
                <w:lang w:eastAsia="de-DE"/>
              </w:rPr>
              <w:br/>
            </w:r>
            <w:r w:rsidRPr="00C2253D">
              <w:rPr>
                <w:rFonts w:ascii="Arial" w:eastAsia="Times New Roman" w:hAnsi="Arial" w:cs="Arial"/>
                <w:b/>
                <w:bCs/>
                <w:lang w:eastAsia="de-DE"/>
              </w:rPr>
              <w:t>-&gt; Abbruch bei Ermüdungserscheinung</w:t>
            </w:r>
            <w:r w:rsidRPr="00C2253D">
              <w:rPr>
                <w:rFonts w:ascii="Arial" w:eastAsia="Times New Roman" w:hAnsi="Arial" w:cs="Arial"/>
                <w:b/>
                <w:bCs/>
                <w:lang w:eastAsia="de-DE"/>
              </w:rPr>
              <w:br/>
              <w:t xml:space="preserve">- </w:t>
            </w:r>
            <w:r w:rsidRPr="00C2253D">
              <w:rPr>
                <w:rFonts w:ascii="Arial" w:eastAsia="Times New Roman" w:hAnsi="Arial" w:cs="Arial"/>
                <w:lang w:eastAsia="de-DE"/>
              </w:rPr>
              <w:t>maximale Intensität notwendig, um Leistungssteigerung zu gewähren</w:t>
            </w:r>
          </w:p>
          <w:p w:rsidR="002313AD" w:rsidRDefault="002313AD" w:rsidP="002313AD">
            <w:pPr>
              <w:jc w:val="both"/>
              <w:rPr>
                <w:rFonts w:ascii="Arial" w:hAnsi="Arial" w:cs="Arial"/>
              </w:rPr>
            </w:pPr>
            <w:r w:rsidRPr="002313AD">
              <w:rPr>
                <w:rFonts w:ascii="Arial" w:hAnsi="Arial" w:cs="Arial"/>
                <w:b/>
              </w:rPr>
              <w:t>Trainingsmittel:</w:t>
            </w:r>
            <w:r>
              <w:rPr>
                <w:rFonts w:ascii="Arial" w:hAnsi="Arial" w:cs="Arial"/>
              </w:rPr>
              <w:t xml:space="preserve"> gut wäre ein Herzfrequenzmessgerät; Laktatmessungen, ansonsten das subjektive Belastungsempfinden oder der Atemrhythmus </w:t>
            </w:r>
          </w:p>
          <w:p w:rsidR="002313AD" w:rsidRDefault="002313AD" w:rsidP="002313AD">
            <w:pPr>
              <w:jc w:val="both"/>
              <w:rPr>
                <w:rFonts w:ascii="Arial" w:hAnsi="Arial" w:cs="Arial"/>
                <w:b/>
              </w:rPr>
            </w:pPr>
            <w:r w:rsidRPr="00C2253D">
              <w:rPr>
                <w:rFonts w:ascii="Arial" w:hAnsi="Arial" w:cs="Arial"/>
                <w:b/>
              </w:rPr>
              <w:t>Trainingsinhalte:</w:t>
            </w:r>
          </w:p>
          <w:p w:rsidR="00C2253D" w:rsidRPr="00C2253D" w:rsidRDefault="00C2253D" w:rsidP="00C2253D">
            <w:pPr>
              <w:jc w:val="both"/>
              <w:rPr>
                <w:rFonts w:ascii="Arial" w:hAnsi="Arial" w:cs="Arial"/>
              </w:rPr>
            </w:pPr>
            <w:r w:rsidRPr="00C2253D">
              <w:rPr>
                <w:rFonts w:ascii="Arial" w:hAnsi="Arial" w:cs="Arial"/>
                <w:i/>
              </w:rPr>
              <w:t>Beispiele für die Verbesserung der Reaktionsschnelligkeit:</w:t>
            </w:r>
            <w:r w:rsidRPr="00C2253D">
              <w:rPr>
                <w:rFonts w:ascii="Arial" w:hAnsi="Arial" w:cs="Arial"/>
              </w:rPr>
              <w:t xml:space="preserve"> Reaktionen aus verschiedenen Lagen und auf unterschiedliche Signale, Reaktionsspiele („Schwarz-Weiß“), Starts auf verschiedenen Boden (Hartplatz, Sand, Rasen, Weichbodenmatte);</w:t>
            </w:r>
          </w:p>
          <w:p w:rsidR="00C2253D" w:rsidRPr="00C2253D" w:rsidRDefault="00C2253D" w:rsidP="00C2253D">
            <w:pPr>
              <w:jc w:val="both"/>
              <w:rPr>
                <w:rFonts w:ascii="Arial" w:hAnsi="Arial" w:cs="Arial"/>
              </w:rPr>
            </w:pPr>
            <w:r w:rsidRPr="00C2253D">
              <w:rPr>
                <w:rFonts w:ascii="Arial" w:hAnsi="Arial" w:cs="Arial"/>
                <w:i/>
              </w:rPr>
              <w:t xml:space="preserve">Beispiele für die Verbesserung der Aktionsschnelligkeit/des Beschleunigungsvermögens (u. a. Start und erste Meter): </w:t>
            </w:r>
            <w:r w:rsidRPr="00C2253D">
              <w:rPr>
                <w:rFonts w:ascii="Arial" w:hAnsi="Arial" w:cs="Arial"/>
              </w:rPr>
              <w:t>Kurze Sprünge (</w:t>
            </w:r>
            <w:proofErr w:type="spellStart"/>
            <w:r w:rsidRPr="00C2253D">
              <w:rPr>
                <w:rFonts w:ascii="Arial" w:hAnsi="Arial" w:cs="Arial"/>
              </w:rPr>
              <w:t>beid</w:t>
            </w:r>
            <w:proofErr w:type="spellEnd"/>
            <w:r w:rsidRPr="00C2253D">
              <w:rPr>
                <w:rFonts w:ascii="Arial" w:hAnsi="Arial" w:cs="Arial"/>
              </w:rPr>
              <w:t>- oder einbeinige Einfach- bzw. Mehrfachsprünge horizontal oder vertikal bzw. kombiniert); lange Sprünge (z.B. Sprungläufe über 20, 30, 50m); Antritte unter erschwerten Bedingungen (bergauf; mit Zusatzbelastung durch Partnerzug, Reifen, Schlitten)</w:t>
            </w:r>
          </w:p>
          <w:p w:rsidR="00C2253D" w:rsidRPr="00C2253D" w:rsidRDefault="00C2253D" w:rsidP="00C2253D">
            <w:pPr>
              <w:jc w:val="both"/>
              <w:rPr>
                <w:rFonts w:ascii="Arial" w:hAnsi="Arial" w:cs="Arial"/>
              </w:rPr>
            </w:pPr>
            <w:r w:rsidRPr="00C2253D">
              <w:rPr>
                <w:rFonts w:ascii="Arial" w:hAnsi="Arial" w:cs="Arial"/>
                <w:i/>
              </w:rPr>
              <w:t>Beispiele für die Verbesserung der Frequenzschnelligkeit:</w:t>
            </w:r>
            <w:r w:rsidRPr="00C2253D">
              <w:rPr>
                <w:rFonts w:ascii="Arial" w:hAnsi="Arial" w:cs="Arial"/>
              </w:rPr>
              <w:t xml:space="preserve"> „Skipping“ (Kniehebelauf, auch über Hindernisse wie Stäbe, Medizinbälle), Läufe mit fliegendem Start, Läufe mit Zugseil, Steigerungsläufe, Bergabläufe, Bergauf-/Treppenläufe (Frequenzarbeit)</w:t>
            </w:r>
            <w:r>
              <w:rPr>
                <w:rFonts w:ascii="Arial" w:hAnsi="Arial" w:cs="Arial"/>
              </w:rPr>
              <w:t>, Tempowechselläufe (In and Outs)</w:t>
            </w:r>
          </w:p>
          <w:p w:rsidR="00C2253D" w:rsidRPr="00C2253D" w:rsidRDefault="00835462" w:rsidP="002313AD">
            <w:pPr>
              <w:jc w:val="both"/>
              <w:rPr>
                <w:rFonts w:ascii="Arial" w:hAnsi="Arial" w:cs="Arial"/>
              </w:rPr>
            </w:pPr>
            <w:r w:rsidRPr="00835462">
              <w:rPr>
                <w:rFonts w:ascii="Arial" w:hAnsi="Arial" w:cs="Arial"/>
                <w:i/>
              </w:rPr>
              <w:t>Beispiele für die Verbesserung der Schnelligkeitsausdauer:</w:t>
            </w:r>
            <w:r w:rsidRPr="00835462">
              <w:rPr>
                <w:rFonts w:ascii="Arial" w:hAnsi="Arial" w:cs="Arial"/>
              </w:rPr>
              <w:t xml:space="preserve"> „</w:t>
            </w:r>
            <w:proofErr w:type="spellStart"/>
            <w:r w:rsidRPr="00835462">
              <w:rPr>
                <w:rFonts w:ascii="Arial" w:hAnsi="Arial" w:cs="Arial"/>
              </w:rPr>
              <w:t>Overdistance</w:t>
            </w:r>
            <w:proofErr w:type="spellEnd"/>
            <w:r w:rsidRPr="00835462">
              <w:rPr>
                <w:rFonts w:ascii="Arial" w:hAnsi="Arial" w:cs="Arial"/>
              </w:rPr>
              <w:t xml:space="preserve">“-Läufe (etwa 10-20% über der Wettkampfstrecke); Tempowechselläufe; Bergaufläufe/-sprünge, </w:t>
            </w:r>
            <w:proofErr w:type="spellStart"/>
            <w:r w:rsidRPr="00835462">
              <w:rPr>
                <w:rFonts w:ascii="Arial" w:hAnsi="Arial" w:cs="Arial"/>
              </w:rPr>
              <w:t>Treppaufläufe</w:t>
            </w:r>
            <w:proofErr w:type="spellEnd"/>
            <w:r w:rsidRPr="00835462">
              <w:rPr>
                <w:rFonts w:ascii="Arial" w:hAnsi="Arial" w:cs="Arial"/>
              </w:rPr>
              <w:t>/-sprünge; Laufen auf Sand; Laufen mit „Bleiweste“</w:t>
            </w:r>
          </w:p>
        </w:tc>
        <w:tc>
          <w:tcPr>
            <w:tcW w:w="1412" w:type="dxa"/>
          </w:tcPr>
          <w:p w:rsidR="001362EF" w:rsidRDefault="00835462" w:rsidP="002313AD">
            <w:pPr>
              <w:jc w:val="right"/>
              <w:rPr>
                <w:rFonts w:ascii="Arial" w:hAnsi="Arial" w:cs="Arial"/>
              </w:rPr>
            </w:pPr>
            <w:r>
              <w:rPr>
                <w:rFonts w:ascii="Arial" w:hAnsi="Arial" w:cs="Arial"/>
              </w:rPr>
              <w:t>10</w:t>
            </w: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r>
              <w:rPr>
                <w:rFonts w:ascii="Arial" w:hAnsi="Arial" w:cs="Arial"/>
              </w:rPr>
              <w:t>10</w:t>
            </w: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r>
              <w:rPr>
                <w:rFonts w:ascii="Arial" w:hAnsi="Arial" w:cs="Arial"/>
              </w:rPr>
              <w:t>5</w:t>
            </w:r>
          </w:p>
          <w:p w:rsidR="00835462" w:rsidRDefault="00835462" w:rsidP="002313AD">
            <w:pPr>
              <w:jc w:val="right"/>
              <w:rPr>
                <w:rFonts w:ascii="Arial" w:hAnsi="Arial" w:cs="Arial"/>
              </w:rPr>
            </w:pPr>
          </w:p>
          <w:p w:rsidR="00835462" w:rsidRDefault="00835462" w:rsidP="002313AD">
            <w:pPr>
              <w:jc w:val="right"/>
              <w:rPr>
                <w:rFonts w:ascii="Arial" w:hAnsi="Arial" w:cs="Arial"/>
              </w:rPr>
            </w:pPr>
            <w:r>
              <w:rPr>
                <w:rFonts w:ascii="Arial" w:hAnsi="Arial" w:cs="Arial"/>
              </w:rPr>
              <w:t>5</w:t>
            </w:r>
          </w:p>
          <w:p w:rsidR="00835462" w:rsidRDefault="00835462" w:rsidP="002313AD">
            <w:pPr>
              <w:jc w:val="right"/>
              <w:rPr>
                <w:rFonts w:ascii="Arial" w:hAnsi="Arial" w:cs="Arial"/>
              </w:rPr>
            </w:pPr>
            <w:r>
              <w:rPr>
                <w:rFonts w:ascii="Arial" w:hAnsi="Arial" w:cs="Arial"/>
              </w:rPr>
              <w:t>10</w:t>
            </w:r>
          </w:p>
          <w:p w:rsidR="00835462" w:rsidRDefault="00835462" w:rsidP="002313AD">
            <w:pPr>
              <w:jc w:val="right"/>
              <w:rPr>
                <w:rFonts w:ascii="Arial" w:hAnsi="Arial" w:cs="Arial"/>
              </w:rPr>
            </w:pPr>
            <w:r>
              <w:rPr>
                <w:rFonts w:ascii="Arial" w:hAnsi="Arial" w:cs="Arial"/>
              </w:rPr>
              <w:t>5</w:t>
            </w: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r>
              <w:rPr>
                <w:rFonts w:ascii="Arial" w:hAnsi="Arial" w:cs="Arial"/>
              </w:rPr>
              <w:t>10</w:t>
            </w:r>
          </w:p>
          <w:p w:rsidR="00835462" w:rsidRDefault="00835462" w:rsidP="002313AD">
            <w:pPr>
              <w:jc w:val="right"/>
              <w:rPr>
                <w:rFonts w:ascii="Arial" w:hAnsi="Arial" w:cs="Arial"/>
              </w:rPr>
            </w:pPr>
          </w:p>
          <w:p w:rsidR="00835462" w:rsidRDefault="00835462" w:rsidP="002313AD">
            <w:pPr>
              <w:jc w:val="right"/>
              <w:rPr>
                <w:rFonts w:ascii="Arial" w:hAnsi="Arial" w:cs="Arial"/>
              </w:rPr>
            </w:pPr>
            <w:r>
              <w:rPr>
                <w:rFonts w:ascii="Arial" w:hAnsi="Arial" w:cs="Arial"/>
              </w:rPr>
              <w:t>20</w:t>
            </w: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r>
              <w:rPr>
                <w:rFonts w:ascii="Arial" w:hAnsi="Arial" w:cs="Arial"/>
              </w:rPr>
              <w:t>5</w:t>
            </w:r>
          </w:p>
          <w:p w:rsidR="00835462" w:rsidRDefault="00835462" w:rsidP="002313AD">
            <w:pPr>
              <w:jc w:val="right"/>
              <w:rPr>
                <w:rFonts w:ascii="Arial" w:hAnsi="Arial" w:cs="Arial"/>
              </w:rPr>
            </w:pPr>
          </w:p>
          <w:p w:rsidR="00835462" w:rsidRDefault="00835462" w:rsidP="002313AD">
            <w:pPr>
              <w:jc w:val="right"/>
              <w:rPr>
                <w:rFonts w:ascii="Arial" w:hAnsi="Arial" w:cs="Arial"/>
              </w:rPr>
            </w:pPr>
            <w:r>
              <w:rPr>
                <w:rFonts w:ascii="Arial" w:hAnsi="Arial" w:cs="Arial"/>
              </w:rPr>
              <w:t>20</w:t>
            </w: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2313AD">
            <w:pPr>
              <w:jc w:val="right"/>
              <w:rPr>
                <w:rFonts w:ascii="Arial" w:hAnsi="Arial" w:cs="Arial"/>
              </w:rPr>
            </w:pPr>
          </w:p>
          <w:p w:rsidR="00835462" w:rsidRDefault="00835462" w:rsidP="00835462">
            <w:pPr>
              <w:jc w:val="center"/>
              <w:rPr>
                <w:rFonts w:ascii="Arial" w:hAnsi="Arial" w:cs="Arial"/>
              </w:rPr>
            </w:pPr>
          </w:p>
        </w:tc>
      </w:tr>
    </w:tbl>
    <w:p w:rsidR="001362EF" w:rsidRPr="001362EF" w:rsidRDefault="001362EF">
      <w:pPr>
        <w:rPr>
          <w:rFonts w:ascii="Arial" w:hAnsi="Arial" w:cs="Arial"/>
          <w:b/>
        </w:rPr>
      </w:pPr>
      <w:bookmarkStart w:id="0" w:name="_GoBack"/>
      <w:bookmarkEnd w:id="0"/>
    </w:p>
    <w:sectPr w:rsidR="001362EF" w:rsidRPr="001362EF" w:rsidSect="00C2253D">
      <w:head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A4" w:rsidRDefault="003F06A4" w:rsidP="00835462">
      <w:pPr>
        <w:spacing w:after="0" w:line="240" w:lineRule="auto"/>
      </w:pPr>
      <w:r>
        <w:separator/>
      </w:r>
    </w:p>
  </w:endnote>
  <w:endnote w:type="continuationSeparator" w:id="0">
    <w:p w:rsidR="003F06A4" w:rsidRDefault="003F06A4" w:rsidP="0083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A4" w:rsidRDefault="003F06A4" w:rsidP="00835462">
      <w:pPr>
        <w:spacing w:after="0" w:line="240" w:lineRule="auto"/>
      </w:pPr>
      <w:r>
        <w:separator/>
      </w:r>
    </w:p>
  </w:footnote>
  <w:footnote w:type="continuationSeparator" w:id="0">
    <w:p w:rsidR="003F06A4" w:rsidRDefault="003F06A4" w:rsidP="00835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462" w:rsidRDefault="00835462">
    <w:pPr>
      <w:pStyle w:val="Kopfzeile"/>
      <w:rPr>
        <w:rFonts w:ascii="Arial" w:hAnsi="Arial" w:cs="Arial"/>
      </w:rPr>
    </w:pPr>
    <w:r>
      <w:rPr>
        <w:rFonts w:ascii="Arial" w:hAnsi="Arial" w:cs="Arial"/>
      </w:rPr>
      <w:t xml:space="preserve">Sportkurs auf </w:t>
    </w:r>
    <w:proofErr w:type="spellStart"/>
    <w:r>
      <w:rPr>
        <w:rFonts w:ascii="Arial" w:hAnsi="Arial" w:cs="Arial"/>
      </w:rPr>
      <w:t>eA</w:t>
    </w:r>
    <w:proofErr w:type="spellEnd"/>
    <w:r w:rsidRPr="00501D0B">
      <w:rPr>
        <w:rFonts w:ascii="Arial" w:hAnsi="Arial" w:cs="Arial"/>
      </w:rPr>
      <w:t xml:space="preserve"> </w:t>
    </w:r>
    <w:r w:rsidRPr="00501D0B">
      <w:rPr>
        <w:rFonts w:ascii="Arial" w:hAnsi="Arial" w:cs="Arial"/>
      </w:rPr>
      <w:tab/>
      <w:t xml:space="preserve">Gymnasium </w:t>
    </w:r>
    <w:proofErr w:type="spellStart"/>
    <w:r w:rsidRPr="00501D0B">
      <w:rPr>
        <w:rFonts w:ascii="Arial" w:hAnsi="Arial" w:cs="Arial"/>
      </w:rPr>
      <w:t>Georgianum</w:t>
    </w:r>
    <w:proofErr w:type="spellEnd"/>
    <w:r w:rsidRPr="00501D0B">
      <w:rPr>
        <w:rFonts w:ascii="Arial" w:hAnsi="Arial" w:cs="Arial"/>
      </w:rPr>
      <w:tab/>
    </w:r>
    <w:r>
      <w:rPr>
        <w:rFonts w:ascii="Arial" w:hAnsi="Arial" w:cs="Arial"/>
      </w:rPr>
      <w:t>Herr Glosemeyer</w:t>
    </w:r>
  </w:p>
  <w:p w:rsidR="00835462" w:rsidRPr="00835462" w:rsidRDefault="00835462">
    <w:pPr>
      <w:pStyle w:val="Kopfzeile"/>
      <w:rPr>
        <w:rFonts w:ascii="Arial" w:hAnsi="Arial" w:cs="Arial"/>
      </w:rPr>
    </w:pPr>
    <w:r>
      <w:rPr>
        <w:rFonts w:ascii="Arial" w:hAnsi="Arial" w:cs="Arial"/>
      </w:rPr>
      <w:t>Beispielerwartungshorizont einer mündlichen Prüfung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EF"/>
    <w:rsid w:val="001362EF"/>
    <w:rsid w:val="00201362"/>
    <w:rsid w:val="002313AD"/>
    <w:rsid w:val="003F06A4"/>
    <w:rsid w:val="006967CE"/>
    <w:rsid w:val="00835462"/>
    <w:rsid w:val="00B13CAA"/>
    <w:rsid w:val="00C2253D"/>
    <w:rsid w:val="00F24684"/>
    <w:rsid w:val="00F25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7C597-CC82-450E-84A7-DD8CA6E8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2253D"/>
    <w:rPr>
      <w:b/>
      <w:bCs/>
    </w:rPr>
  </w:style>
  <w:style w:type="paragraph" w:styleId="Kopfzeile">
    <w:name w:val="header"/>
    <w:basedOn w:val="Standard"/>
    <w:link w:val="KopfzeileZchn"/>
    <w:uiPriority w:val="99"/>
    <w:unhideWhenUsed/>
    <w:rsid w:val="008354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5462"/>
  </w:style>
  <w:style w:type="paragraph" w:styleId="Fuzeile">
    <w:name w:val="footer"/>
    <w:basedOn w:val="Standard"/>
    <w:link w:val="FuzeileZchn"/>
    <w:uiPriority w:val="99"/>
    <w:unhideWhenUsed/>
    <w:rsid w:val="008354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0507">
      <w:bodyDiv w:val="1"/>
      <w:marLeft w:val="0"/>
      <w:marRight w:val="0"/>
      <w:marTop w:val="0"/>
      <w:marBottom w:val="0"/>
      <w:divBdr>
        <w:top w:val="none" w:sz="0" w:space="0" w:color="auto"/>
        <w:left w:val="none" w:sz="0" w:space="0" w:color="auto"/>
        <w:bottom w:val="none" w:sz="0" w:space="0" w:color="auto"/>
        <w:right w:val="none" w:sz="0" w:space="0" w:color="auto"/>
      </w:divBdr>
      <w:divsChild>
        <w:div w:id="1152873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Glosemeyer</dc:creator>
  <cp:keywords/>
  <dc:description/>
  <cp:lastModifiedBy>Jörn Meyer</cp:lastModifiedBy>
  <cp:revision>3</cp:revision>
  <dcterms:created xsi:type="dcterms:W3CDTF">2018-05-17T03:21:00Z</dcterms:created>
  <dcterms:modified xsi:type="dcterms:W3CDTF">2018-06-02T12:52:00Z</dcterms:modified>
</cp:coreProperties>
</file>